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49DA" w14:textId="77777777" w:rsidR="00DC21D3" w:rsidRDefault="00DC21D3" w:rsidP="001C6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E8B328" w14:textId="77777777" w:rsidR="00DC21D3" w:rsidRPr="00AB0B4D" w:rsidRDefault="00DC21D3" w:rsidP="00DC21D3">
      <w:pPr>
        <w:rPr>
          <w:kern w:val="0"/>
          <w14:ligatures w14:val="none"/>
        </w:rPr>
      </w:pPr>
      <w:r w:rsidRPr="00AB0B4D">
        <w:rPr>
          <w:noProof/>
          <w:kern w:val="0"/>
          <w14:ligatures w14:val="none"/>
        </w:rPr>
        <w:drawing>
          <wp:inline distT="0" distB="0" distL="0" distR="0" wp14:anchorId="4A936394" wp14:editId="135FEF8C">
            <wp:extent cx="2519680" cy="608965"/>
            <wp:effectExtent l="0" t="0" r="0" b="635"/>
            <wp:docPr id="3" name="Рисунок 3" descr="C:\Users\User\Documents\_ЦПП\CPP_Arro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User\Documents\_ЦПП\CPP_Arrow_logo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DEF7B" w14:textId="77777777" w:rsidR="00DC21D3" w:rsidRPr="00AB0B4D" w:rsidRDefault="00DC21D3" w:rsidP="00DC21D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B0B4D"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АНО «ЦПП города Нижнего Новгорода»</w:t>
      </w:r>
    </w:p>
    <w:p w14:paraId="63491587" w14:textId="77777777" w:rsidR="00DC21D3" w:rsidRPr="00AB0B4D" w:rsidRDefault="00DC21D3" w:rsidP="00DC21D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B0B4D">
        <w:rPr>
          <w:rFonts w:ascii="Times New Roman" w:hAnsi="Times New Roman" w:cs="Times New Roman"/>
          <w:kern w:val="0"/>
          <w:sz w:val="24"/>
          <w:szCs w:val="24"/>
          <w14:ligatures w14:val="none"/>
        </w:rPr>
        <w:t>603109, Россия г. Н. Новгород,</w:t>
      </w:r>
    </w:p>
    <w:p w14:paraId="05CBBFB4" w14:textId="77777777" w:rsidR="00DC21D3" w:rsidRPr="00AB0B4D" w:rsidRDefault="00DC21D3" w:rsidP="00DC21D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B0B4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Адрес: ул. Большая Покровская, д. 15 </w:t>
      </w:r>
    </w:p>
    <w:p w14:paraId="7485FFD4" w14:textId="77777777" w:rsidR="00DC21D3" w:rsidRPr="00AB0B4D" w:rsidRDefault="00DC21D3" w:rsidP="00DC21D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B0B4D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Раб. тел.: +7 (831) 416-40-44</w:t>
      </w:r>
    </w:p>
    <w:p w14:paraId="2D8FE2F3" w14:textId="7CA66E9A" w:rsidR="00DC21D3" w:rsidRPr="00DC21D3" w:rsidRDefault="00DC21D3" w:rsidP="00DC21D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AB0B4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E-mail: </w:t>
      </w:r>
      <w:hyperlink r:id="rId6" w:history="1">
        <w:r w:rsidRPr="00AB0B4D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cppnn@mail.ru</w:t>
        </w:r>
      </w:hyperlink>
      <w:r w:rsidRPr="00AB0B4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041C9704" w14:textId="17EE123E" w:rsidR="003D39E9" w:rsidRDefault="003D39E9" w:rsidP="00DC21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1BE">
        <w:rPr>
          <w:rFonts w:ascii="Times New Roman" w:hAnsi="Times New Roman" w:cs="Times New Roman"/>
          <w:sz w:val="28"/>
          <w:szCs w:val="28"/>
        </w:rPr>
        <w:t>ТОВАРНЫЕ ЗНАКИ: ВОПРОС-ОТВЕТ</w:t>
      </w:r>
    </w:p>
    <w:p w14:paraId="334A1EC6" w14:textId="77777777" w:rsidR="00DC21D3" w:rsidRPr="00DC21D3" w:rsidRDefault="00DC21D3" w:rsidP="00DC21D3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480A91CB" w14:textId="4A5F4EBE" w:rsidR="00D706AB" w:rsidRPr="001F6344" w:rsidRDefault="00D706AB" w:rsidP="001F6344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  <w14:ligatures w14:val="none"/>
        </w:rPr>
      </w:pPr>
      <w:r w:rsidRPr="001F6344"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  <w14:ligatures w14:val="none"/>
        </w:rPr>
        <w:t> </w:t>
      </w:r>
      <w:r w:rsidRPr="001F6344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  <w14:ligatures w14:val="none"/>
        </w:rPr>
        <w:t>Что такое товарный знак и знак обслуживания?</w:t>
      </w:r>
    </w:p>
    <w:p w14:paraId="7515B7C5" w14:textId="5D441959" w:rsidR="00D706AB" w:rsidRPr="00DC21D3" w:rsidRDefault="006704F1" w:rsidP="001F6344">
      <w:pPr>
        <w:pStyle w:val="a4"/>
        <w:spacing w:before="0" w:beforeAutospacing="0" w:after="0" w:afterAutospacing="0"/>
        <w:jc w:val="both"/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✅</w:t>
      </w:r>
      <w:r w:rsidR="00D706AB" w:rsidRPr="00DC21D3">
        <w:t xml:space="preserve">Товарный знак - обозначение, служащее для индивидуализации товаров </w:t>
      </w:r>
      <w:proofErr w:type="spellStart"/>
      <w:proofErr w:type="gramStart"/>
      <w:r w:rsidR="00D706AB" w:rsidRPr="00DC21D3">
        <w:t>юр.лиц</w:t>
      </w:r>
      <w:proofErr w:type="spellEnd"/>
      <w:proofErr w:type="gramEnd"/>
      <w:r w:rsidR="00D706AB" w:rsidRPr="00DC21D3">
        <w:t xml:space="preserve"> или ИП, а знак обслуживания –</w:t>
      </w:r>
      <w:r w:rsidRPr="00DC21D3">
        <w:t xml:space="preserve"> </w:t>
      </w:r>
      <w:r w:rsidR="00D706AB" w:rsidRPr="00DC21D3">
        <w:t>для индивидуализации выполняемых работ/услуг.</w:t>
      </w:r>
    </w:p>
    <w:p w14:paraId="4709C82E" w14:textId="548265DE" w:rsidR="00D706AB" w:rsidRPr="00DC21D3" w:rsidRDefault="00D706AB" w:rsidP="001F6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есть это то, что отличает товары и услуги одной компании от товаров и услуг других. Первый, кто зарегистрирует товарный знак, станет его правообладателем и получит защиту </w:t>
      </w:r>
      <w:r w:rsidR="009F7367" w:rsidRPr="00DC2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Pr="00DC21D3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государства.</w:t>
      </w:r>
    </w:p>
    <w:p w14:paraId="4C201D60" w14:textId="77777777" w:rsidR="009F7367" w:rsidRPr="00DC21D3" w:rsidRDefault="009F7367" w:rsidP="001F63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108B51CB" w14:textId="360B24DA" w:rsidR="009F7367" w:rsidRPr="001F6344" w:rsidRDefault="009F7367" w:rsidP="001F6344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 w:rsidRPr="001F6344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Что может быть товарным знаком?</w:t>
      </w:r>
    </w:p>
    <w:p w14:paraId="4BCD85A1" w14:textId="77777777" w:rsidR="009F7367" w:rsidRPr="00DC21D3" w:rsidRDefault="009F7367" w:rsidP="001F6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1D3">
        <w:rPr>
          <w:rFonts w:ascii="Times New Roman" w:hAnsi="Times New Roman" w:cs="Times New Roman"/>
          <w:sz w:val="24"/>
          <w:szCs w:val="24"/>
          <w:shd w:val="clear" w:color="auto" w:fill="FFFFFF"/>
        </w:rPr>
        <w:t>Общий перечень перечислен в </w:t>
      </w:r>
      <w:r w:rsidRPr="00DC21D3">
        <w:rPr>
          <w:rFonts w:ascii="Times New Roman" w:hAnsi="Times New Roman" w:cs="Times New Roman"/>
          <w:sz w:val="24"/>
          <w:szCs w:val="24"/>
        </w:rPr>
        <w:t>ст. 1482</w:t>
      </w:r>
      <w:r w:rsidRPr="00DC21D3">
        <w:rPr>
          <w:rFonts w:ascii="Times New Roman" w:hAnsi="Times New Roman" w:cs="Times New Roman"/>
          <w:sz w:val="24"/>
          <w:szCs w:val="24"/>
          <w:shd w:val="clear" w:color="auto" w:fill="FFFFFF"/>
        </w:rPr>
        <w:t> ГК РФ. </w:t>
      </w:r>
    </w:p>
    <w:p w14:paraId="268C43C3" w14:textId="47AEEACC" w:rsidR="009F7367" w:rsidRPr="00DC21D3" w:rsidRDefault="006704F1" w:rsidP="001F6344">
      <w:pPr>
        <w:pStyle w:val="a4"/>
        <w:spacing w:before="0" w:beforeAutospacing="0" w:after="0" w:afterAutospacing="0"/>
        <w:jc w:val="both"/>
      </w:pPr>
      <w:r w:rsidRPr="00DC21D3">
        <w:rPr>
          <w:rFonts w:ascii="Segoe UI Emoji" w:hAnsi="Segoe UI Emoji" w:cs="Segoe UI Emoji"/>
          <w:color w:val="000000"/>
          <w:sz w:val="32"/>
          <w:szCs w:val="32"/>
          <w:shd w:val="clear" w:color="auto" w:fill="FFFFFF"/>
        </w:rPr>
        <w:t>🔶</w:t>
      </w:r>
      <w:r w:rsidR="009F7367" w:rsidRPr="00DC21D3">
        <w:t xml:space="preserve">Это изображения, слова, буквенные символы. </w:t>
      </w:r>
    </w:p>
    <w:p w14:paraId="6E10543F" w14:textId="399F862A" w:rsidR="009F7367" w:rsidRPr="00DC21D3" w:rsidRDefault="006704F1" w:rsidP="001F6344">
      <w:pPr>
        <w:pStyle w:val="a4"/>
        <w:spacing w:before="0" w:beforeAutospacing="0" w:after="0" w:afterAutospacing="0"/>
        <w:jc w:val="both"/>
      </w:pPr>
      <w:r w:rsidRPr="00DC21D3">
        <w:rPr>
          <w:rFonts w:ascii="Segoe UI Emoji" w:hAnsi="Segoe UI Emoji" w:cs="Segoe UI Emoji"/>
          <w:color w:val="000000"/>
          <w:sz w:val="32"/>
          <w:szCs w:val="32"/>
          <w:shd w:val="clear" w:color="auto" w:fill="FFFFFF"/>
        </w:rPr>
        <w:t>🔷</w:t>
      </w:r>
      <w:r w:rsidR="009F7367" w:rsidRPr="00DC21D3">
        <w:t>Цветовые, звуковые, тактильные обозначения</w:t>
      </w:r>
      <w:r w:rsidRPr="00DC21D3">
        <w:t xml:space="preserve">: </w:t>
      </w:r>
      <w:r w:rsidR="009F7367" w:rsidRPr="00DC21D3">
        <w:t xml:space="preserve">например, фирменный голубой цвет компании «Tiffany». </w:t>
      </w:r>
    </w:p>
    <w:p w14:paraId="037CEEE0" w14:textId="59A99F38" w:rsidR="009F7367" w:rsidRPr="00DC21D3" w:rsidRDefault="006704F1" w:rsidP="001F6344">
      <w:pPr>
        <w:pStyle w:val="a4"/>
        <w:spacing w:before="0" w:beforeAutospacing="0" w:after="0" w:afterAutospacing="0"/>
        <w:jc w:val="both"/>
      </w:pPr>
      <w:r w:rsidRPr="00DC21D3">
        <w:rPr>
          <w:rFonts w:ascii="Segoe UI Emoji" w:hAnsi="Segoe UI Emoji" w:cs="Segoe UI Emoji"/>
          <w:color w:val="000000"/>
          <w:sz w:val="32"/>
          <w:szCs w:val="32"/>
          <w:shd w:val="clear" w:color="auto" w:fill="FFFFFF"/>
        </w:rPr>
        <w:t>🔶</w:t>
      </w:r>
      <w:r w:rsidR="009F7367" w:rsidRPr="00DC21D3">
        <w:t xml:space="preserve">Объемные изображения: например, леденец на палочке </w:t>
      </w:r>
      <w:proofErr w:type="spellStart"/>
      <w:r w:rsidR="009F7367" w:rsidRPr="00DC21D3">
        <w:t>чупа-чупс</w:t>
      </w:r>
      <w:proofErr w:type="spellEnd"/>
      <w:r w:rsidR="009F7367" w:rsidRPr="00DC21D3">
        <w:t xml:space="preserve">. </w:t>
      </w:r>
    </w:p>
    <w:p w14:paraId="6AE4AFC2" w14:textId="040AEE9E" w:rsidR="009F7367" w:rsidRPr="00DC21D3" w:rsidRDefault="006704F1" w:rsidP="001F6344">
      <w:pPr>
        <w:pStyle w:val="a4"/>
        <w:spacing w:before="0" w:beforeAutospacing="0" w:after="0" w:afterAutospacing="0"/>
        <w:jc w:val="both"/>
      </w:pPr>
      <w:r w:rsidRPr="00DC21D3">
        <w:rPr>
          <w:rFonts w:ascii="Segoe UI Emoji" w:hAnsi="Segoe UI Emoji" w:cs="Segoe UI Emoji"/>
          <w:color w:val="000000"/>
          <w:sz w:val="32"/>
          <w:szCs w:val="32"/>
          <w:shd w:val="clear" w:color="auto" w:fill="FFFFFF"/>
        </w:rPr>
        <w:t>🔷</w:t>
      </w:r>
      <w:r w:rsidR="009F7367" w:rsidRPr="00DC21D3">
        <w:t xml:space="preserve">Промышленные образцы: например, форма бутылочки духов «Chanel № 5». </w:t>
      </w:r>
    </w:p>
    <w:p w14:paraId="6237A201" w14:textId="3AE3934E" w:rsidR="009F7367" w:rsidRPr="00DC21D3" w:rsidRDefault="006704F1" w:rsidP="001F6344">
      <w:pPr>
        <w:pStyle w:val="a4"/>
        <w:spacing w:before="0" w:beforeAutospacing="0" w:after="0" w:afterAutospacing="0"/>
        <w:jc w:val="both"/>
      </w:pPr>
      <w:r w:rsidRPr="00DC21D3">
        <w:rPr>
          <w:rFonts w:ascii="Segoe UI Emoji" w:hAnsi="Segoe UI Emoji" w:cs="Segoe UI Emoji"/>
          <w:color w:val="000000"/>
          <w:sz w:val="32"/>
          <w:szCs w:val="32"/>
          <w:shd w:val="clear" w:color="auto" w:fill="FFFFFF"/>
        </w:rPr>
        <w:t>🔶</w:t>
      </w:r>
      <w:r w:rsidR="009F7367" w:rsidRPr="00DC21D3">
        <w:t>Возможно и комбинированное обозначение – сочетание текстовых, графических и объемных объектов.</w:t>
      </w:r>
    </w:p>
    <w:p w14:paraId="0B3E3A36" w14:textId="77777777" w:rsidR="00D706AB" w:rsidRPr="00DC21D3" w:rsidRDefault="00D706AB" w:rsidP="001F63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311CE3" w14:textId="78501359" w:rsidR="00D706AB" w:rsidRPr="001F6344" w:rsidRDefault="009F7367" w:rsidP="001F6344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F6344">
        <w:rPr>
          <w:rFonts w:ascii="Times New Roman" w:hAnsi="Times New Roman" w:cs="Times New Roman"/>
          <w:b/>
          <w:bCs/>
          <w:sz w:val="27"/>
          <w:szCs w:val="27"/>
        </w:rPr>
        <w:t xml:space="preserve">Кто </w:t>
      </w:r>
      <w:r w:rsidR="001B0465" w:rsidRPr="001F6344">
        <w:rPr>
          <w:rFonts w:ascii="Times New Roman" w:hAnsi="Times New Roman" w:cs="Times New Roman"/>
          <w:b/>
          <w:bCs/>
          <w:sz w:val="27"/>
          <w:szCs w:val="27"/>
        </w:rPr>
        <w:t>осуществляет государственную регистрацию</w:t>
      </w:r>
      <w:r w:rsidRPr="001F6344">
        <w:rPr>
          <w:rFonts w:ascii="Times New Roman" w:hAnsi="Times New Roman" w:cs="Times New Roman"/>
          <w:b/>
          <w:bCs/>
          <w:sz w:val="27"/>
          <w:szCs w:val="27"/>
        </w:rPr>
        <w:t xml:space="preserve"> товарны</w:t>
      </w:r>
      <w:r w:rsidR="001B0465" w:rsidRPr="001F6344">
        <w:rPr>
          <w:rFonts w:ascii="Times New Roman" w:hAnsi="Times New Roman" w:cs="Times New Roman"/>
          <w:b/>
          <w:bCs/>
          <w:sz w:val="27"/>
          <w:szCs w:val="27"/>
        </w:rPr>
        <w:t>х</w:t>
      </w:r>
      <w:r w:rsidRPr="001F6344">
        <w:rPr>
          <w:rFonts w:ascii="Times New Roman" w:hAnsi="Times New Roman" w:cs="Times New Roman"/>
          <w:b/>
          <w:bCs/>
          <w:sz w:val="27"/>
          <w:szCs w:val="27"/>
        </w:rPr>
        <w:t xml:space="preserve"> знак</w:t>
      </w:r>
      <w:r w:rsidR="001B0465" w:rsidRPr="001F6344">
        <w:rPr>
          <w:rFonts w:ascii="Times New Roman" w:hAnsi="Times New Roman" w:cs="Times New Roman"/>
          <w:b/>
          <w:bCs/>
          <w:sz w:val="27"/>
          <w:szCs w:val="27"/>
        </w:rPr>
        <w:t>ов</w:t>
      </w:r>
      <w:r w:rsidRPr="001F6344">
        <w:rPr>
          <w:rFonts w:ascii="Times New Roman" w:hAnsi="Times New Roman" w:cs="Times New Roman"/>
          <w:b/>
          <w:bCs/>
          <w:sz w:val="27"/>
          <w:szCs w:val="27"/>
        </w:rPr>
        <w:t>?</w:t>
      </w:r>
    </w:p>
    <w:p w14:paraId="0AEE3AB0" w14:textId="7F2F67E3" w:rsidR="009F7367" w:rsidRPr="00DC21D3" w:rsidRDefault="00FF3268" w:rsidP="001F6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1D3">
        <w:rPr>
          <w:rFonts w:ascii="Segoe UI Emoji" w:hAnsi="Segoe UI Emoji" w:cs="Segoe UI Emoji"/>
          <w:color w:val="000000"/>
          <w:sz w:val="32"/>
          <w:szCs w:val="32"/>
          <w:shd w:val="clear" w:color="auto" w:fill="FFFFFF"/>
        </w:rPr>
        <w:t>📋</w:t>
      </w:r>
      <w:r w:rsidR="009F7367" w:rsidRPr="00DC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Роспатент (</w:t>
      </w:r>
      <w:hyperlink r:id="rId7" w:history="1">
        <w:r w:rsidR="009F7367" w:rsidRPr="00DC21D3">
          <w:rPr>
            <w:rFonts w:ascii="Times New Roman" w:eastAsia="Times New Roman" w:hAnsi="Times New Roman" w:cs="Times New Roman"/>
            <w:kern w:val="0"/>
            <w:sz w:val="24"/>
            <w:szCs w:val="24"/>
            <w:shd w:val="clear" w:color="auto" w:fill="FFFFFF"/>
            <w:lang w:eastAsia="ru-RU"/>
            <w14:ligatures w14:val="none"/>
          </w:rPr>
          <w:t>Федеральная служба по интеллектуальной собственности</w:t>
        </w:r>
      </w:hyperlink>
      <w:r w:rsidR="009F7367" w:rsidRPr="00DC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). </w:t>
      </w:r>
    </w:p>
    <w:p w14:paraId="08611147" w14:textId="77777777" w:rsidR="001B0465" w:rsidRPr="00DC21D3" w:rsidRDefault="001B0465" w:rsidP="001F6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EB90E16" w14:textId="4B207FF5" w:rsidR="009F7367" w:rsidRPr="001F6344" w:rsidRDefault="001B0465" w:rsidP="001F634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1F63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Кто может </w:t>
      </w:r>
      <w:r w:rsidR="00D44EBF" w:rsidRPr="001F63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подать заявку</w:t>
      </w:r>
      <w:r w:rsidRPr="001F63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на регистрацию товарного знака?</w:t>
      </w:r>
    </w:p>
    <w:p w14:paraId="78033924" w14:textId="6ABF3508" w:rsidR="00D44EBF" w:rsidRPr="00DC21D3" w:rsidRDefault="00D44EBF" w:rsidP="001F634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Юридическое лицо или ИП.</w:t>
      </w:r>
    </w:p>
    <w:p w14:paraId="4DFA4E19" w14:textId="20F98CD0" w:rsidR="00D44EBF" w:rsidRPr="00DC21D3" w:rsidRDefault="006704F1" w:rsidP="001F63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DC21D3">
        <w:rPr>
          <w:rFonts w:ascii="Segoe UI Emoji" w:hAnsi="Segoe UI Emoji" w:cs="Segoe UI Emoji"/>
          <w:color w:val="000000"/>
          <w:sz w:val="32"/>
          <w:szCs w:val="32"/>
          <w:shd w:val="clear" w:color="auto" w:fill="FFFFFF"/>
        </w:rPr>
        <w:t>❗</w:t>
      </w:r>
      <w:r w:rsidR="00D44EBF" w:rsidRPr="00DC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с</w:t>
      </w:r>
      <w:proofErr w:type="gramEnd"/>
      <w:r w:rsidR="00D44EBF" w:rsidRPr="00DC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29 июня 2023 г. заявителями смогут стать и граждане</w:t>
      </w:r>
      <w:r w:rsidR="00AD7DD0" w:rsidRPr="00DC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без</w:t>
      </w:r>
      <w:r w:rsidR="00CD3E88" w:rsidRPr="00DC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статуса ИП.</w:t>
      </w:r>
    </w:p>
    <w:p w14:paraId="093868FE" w14:textId="458AE8E7" w:rsidR="00D44EBF" w:rsidRPr="00DC21D3" w:rsidRDefault="00D44EBF" w:rsidP="001F63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Подробнее: Федеральный закон от 28.06.2022 N 193-ФЗ </w:t>
      </w:r>
    </w:p>
    <w:p w14:paraId="476FDB61" w14:textId="77777777" w:rsidR="00D44EBF" w:rsidRPr="00DC21D3" w:rsidRDefault="00D44EBF" w:rsidP="001F63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735CB309" w14:textId="01BDDDAD" w:rsidR="00A521F7" w:rsidRPr="001F6344" w:rsidRDefault="00A521F7" w:rsidP="00525DBD">
      <w:pPr>
        <w:pStyle w:val="a5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1F63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Сколько действует право на товарный знак?</w:t>
      </w:r>
    </w:p>
    <w:p w14:paraId="5CF6C42C" w14:textId="7F2D0EFE" w:rsidR="00CA58A2" w:rsidRPr="00DC21D3" w:rsidRDefault="00CA58A2" w:rsidP="001F63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10 лет и может </w:t>
      </w:r>
      <w:r w:rsidR="003821BE" w:rsidRPr="00DC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потом </w:t>
      </w:r>
      <w:r w:rsidRPr="00DC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неоднократно продлеваться. </w:t>
      </w:r>
    </w:p>
    <w:p w14:paraId="4B7F5AE3" w14:textId="77777777" w:rsidR="009F0D53" w:rsidRPr="00DC21D3" w:rsidRDefault="009F0D53" w:rsidP="001F6344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</w:p>
    <w:p w14:paraId="41C0BC52" w14:textId="4BBBCDB0" w:rsidR="009F0D53" w:rsidRPr="009F0D53" w:rsidRDefault="001F6344" w:rsidP="00525DBD">
      <w:pPr>
        <w:pStyle w:val="a4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b/>
          <w:bCs/>
          <w:sz w:val="27"/>
          <w:szCs w:val="27"/>
        </w:rPr>
      </w:pPr>
      <w:r w:rsidRPr="001F6344">
        <w:rPr>
          <w:b/>
          <w:bCs/>
          <w:sz w:val="27"/>
          <w:szCs w:val="27"/>
        </w:rPr>
        <w:t>Как товарный знак защищает бизнес от конкурентов?</w:t>
      </w:r>
    </w:p>
    <w:p w14:paraId="38BA5129" w14:textId="1A515AEB" w:rsidR="009F0D53" w:rsidRPr="00DC21D3" w:rsidRDefault="00B85D8A" w:rsidP="001F6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1D3">
        <w:rPr>
          <w:rFonts w:ascii="Segoe UI Emoji" w:hAnsi="Segoe UI Emoji" w:cs="Segoe UI Emoji"/>
          <w:color w:val="000000"/>
          <w:sz w:val="32"/>
          <w:szCs w:val="32"/>
          <w:shd w:val="clear" w:color="auto" w:fill="FFFFFF"/>
        </w:rPr>
        <w:t>📌</w:t>
      </w:r>
      <w:r w:rsidR="009F0D53" w:rsidRPr="00DC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Уничтожение контрафакта. Все товары, этикетки, упаковки, на которых есть обозначение чужого зарегистрированного товарного знака – контрафакт. </w:t>
      </w:r>
    </w:p>
    <w:p w14:paraId="027E540F" w14:textId="0E959E91" w:rsidR="00C212FD" w:rsidRPr="00DC21D3" w:rsidRDefault="00C212FD" w:rsidP="001F6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1D3">
        <w:rPr>
          <w:rFonts w:ascii="Segoe UI Emoji" w:hAnsi="Segoe UI Emoji" w:cs="Segoe UI Emoji"/>
          <w:color w:val="000000"/>
          <w:sz w:val="32"/>
          <w:szCs w:val="32"/>
          <w:shd w:val="clear" w:color="auto" w:fill="FFFFFF"/>
        </w:rPr>
        <w:t>📌</w:t>
      </w:r>
      <w:r w:rsidRPr="00DC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Взыскание компенсации с конкурентов, которые без разрешения используют товарный знак. </w:t>
      </w:r>
    </w:p>
    <w:p w14:paraId="5EC85BC6" w14:textId="0288D1FE" w:rsidR="009F0D53" w:rsidRPr="00DC21D3" w:rsidRDefault="00B85D8A" w:rsidP="001F6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1D3">
        <w:rPr>
          <w:rFonts w:ascii="Segoe UI Emoji" w:hAnsi="Segoe UI Emoji" w:cs="Segoe UI Emoji"/>
          <w:color w:val="000000"/>
          <w:sz w:val="32"/>
          <w:szCs w:val="32"/>
          <w:shd w:val="clear" w:color="auto" w:fill="FFFFFF"/>
        </w:rPr>
        <w:t>📌</w:t>
      </w:r>
      <w:r w:rsidR="009F0D53" w:rsidRPr="00DC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Удаление товарных знаков из материалов. Суд может обязать нарушителя снять вывеску, удалить товарный знак из всех рекламных материалов и бланков документов. </w:t>
      </w:r>
    </w:p>
    <w:p w14:paraId="47759884" w14:textId="3CACAE0B" w:rsidR="009F0D53" w:rsidRPr="00DC21D3" w:rsidRDefault="00B85D8A" w:rsidP="001F6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1D3">
        <w:rPr>
          <w:rFonts w:ascii="Segoe UI Emoji" w:hAnsi="Segoe UI Emoji" w:cs="Segoe UI Emoji"/>
          <w:color w:val="000000"/>
          <w:sz w:val="32"/>
          <w:szCs w:val="32"/>
          <w:shd w:val="clear" w:color="auto" w:fill="FFFFFF"/>
        </w:rPr>
        <w:t>📌</w:t>
      </w:r>
      <w:r w:rsidR="009F0D53" w:rsidRPr="00DC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Изъятие домена интернет-сайта. </w:t>
      </w:r>
    </w:p>
    <w:p w14:paraId="16F9B597" w14:textId="17382361" w:rsidR="009F0D53" w:rsidRPr="00DC21D3" w:rsidRDefault="00B85D8A" w:rsidP="00B85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1D3">
        <w:rPr>
          <w:rFonts w:ascii="Segoe UI Emoji" w:hAnsi="Segoe UI Emoji" w:cs="Segoe UI Emoji"/>
          <w:color w:val="000000"/>
          <w:sz w:val="32"/>
          <w:szCs w:val="32"/>
          <w:shd w:val="clear" w:color="auto" w:fill="FFFFFF"/>
        </w:rPr>
        <w:t>📌</w:t>
      </w:r>
      <w:r w:rsidR="009F0D53" w:rsidRPr="00DC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Возмещение убытков. Это альтернатива компенсации. </w:t>
      </w:r>
      <w:r w:rsidR="001F6344" w:rsidRPr="00DC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Применять обе формы защиты одновременно нельзя. </w:t>
      </w:r>
    </w:p>
    <w:p w14:paraId="5E9EA171" w14:textId="2767C9EE" w:rsidR="00F22BCE" w:rsidRPr="00DC21D3" w:rsidRDefault="00B85D8A" w:rsidP="00DC2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1D3">
        <w:rPr>
          <w:rFonts w:ascii="Segoe UI Emoji" w:hAnsi="Segoe UI Emoji" w:cs="Segoe UI Emoji"/>
          <w:color w:val="000000"/>
          <w:sz w:val="32"/>
          <w:szCs w:val="32"/>
          <w:shd w:val="clear" w:color="auto" w:fill="FFFFFF"/>
        </w:rPr>
        <w:t>📌</w:t>
      </w:r>
      <w:r w:rsidR="009F0D53" w:rsidRPr="00DC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Запрет контекстной рекламы в интернете.</w:t>
      </w:r>
    </w:p>
    <w:sectPr w:rsidR="00F22BCE" w:rsidRPr="00DC21D3" w:rsidSect="00DC21D3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6183"/>
    <w:multiLevelType w:val="hybridMultilevel"/>
    <w:tmpl w:val="9CAA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71482"/>
    <w:multiLevelType w:val="hybridMultilevel"/>
    <w:tmpl w:val="BDC243AA"/>
    <w:lvl w:ilvl="0" w:tplc="42761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C740F9"/>
    <w:multiLevelType w:val="multilevel"/>
    <w:tmpl w:val="8AE4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6F12A7"/>
    <w:multiLevelType w:val="multilevel"/>
    <w:tmpl w:val="9114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C27D2D"/>
    <w:multiLevelType w:val="hybridMultilevel"/>
    <w:tmpl w:val="8DCC74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075FC"/>
    <w:multiLevelType w:val="hybridMultilevel"/>
    <w:tmpl w:val="FECC91A6"/>
    <w:lvl w:ilvl="0" w:tplc="875A0B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B515A"/>
    <w:multiLevelType w:val="hybridMultilevel"/>
    <w:tmpl w:val="8DCC7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22578">
    <w:abstractNumId w:val="6"/>
  </w:num>
  <w:num w:numId="2" w16cid:durableId="323825848">
    <w:abstractNumId w:val="2"/>
  </w:num>
  <w:num w:numId="3" w16cid:durableId="232012839">
    <w:abstractNumId w:val="4"/>
  </w:num>
  <w:num w:numId="4" w16cid:durableId="1703046251">
    <w:abstractNumId w:val="1"/>
  </w:num>
  <w:num w:numId="5" w16cid:durableId="390232760">
    <w:abstractNumId w:val="3"/>
  </w:num>
  <w:num w:numId="6" w16cid:durableId="903954931">
    <w:abstractNumId w:val="0"/>
  </w:num>
  <w:num w:numId="7" w16cid:durableId="7980338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5A"/>
    <w:rsid w:val="0000508E"/>
    <w:rsid w:val="001006F6"/>
    <w:rsid w:val="0013431B"/>
    <w:rsid w:val="001508B4"/>
    <w:rsid w:val="001A2A23"/>
    <w:rsid w:val="001B0465"/>
    <w:rsid w:val="001C6CE6"/>
    <w:rsid w:val="001F6344"/>
    <w:rsid w:val="00324901"/>
    <w:rsid w:val="0037505A"/>
    <w:rsid w:val="003821BE"/>
    <w:rsid w:val="003D39E9"/>
    <w:rsid w:val="003E40A2"/>
    <w:rsid w:val="00525DBD"/>
    <w:rsid w:val="00564DEE"/>
    <w:rsid w:val="0060785B"/>
    <w:rsid w:val="00646B1D"/>
    <w:rsid w:val="006704F1"/>
    <w:rsid w:val="007067C7"/>
    <w:rsid w:val="0073110D"/>
    <w:rsid w:val="009A163C"/>
    <w:rsid w:val="009F0D53"/>
    <w:rsid w:val="009F7367"/>
    <w:rsid w:val="00A06787"/>
    <w:rsid w:val="00A202F7"/>
    <w:rsid w:val="00A40068"/>
    <w:rsid w:val="00A521F7"/>
    <w:rsid w:val="00A52499"/>
    <w:rsid w:val="00AD7DD0"/>
    <w:rsid w:val="00B85D8A"/>
    <w:rsid w:val="00C212FD"/>
    <w:rsid w:val="00CA58A2"/>
    <w:rsid w:val="00CD3E88"/>
    <w:rsid w:val="00D44EBF"/>
    <w:rsid w:val="00D706AB"/>
    <w:rsid w:val="00DC21D3"/>
    <w:rsid w:val="00E70048"/>
    <w:rsid w:val="00F22BCE"/>
    <w:rsid w:val="00F37DED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36FE"/>
  <w15:chartTrackingRefBased/>
  <w15:docId w15:val="{80DEFF13-80A3-45B6-A32B-3E8B0D6D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7C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D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3D39E9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1B0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8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structure/100000012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pn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28</cp:revision>
  <dcterms:created xsi:type="dcterms:W3CDTF">2023-04-11T11:04:00Z</dcterms:created>
  <dcterms:modified xsi:type="dcterms:W3CDTF">2023-04-18T08:18:00Z</dcterms:modified>
</cp:coreProperties>
</file>